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AF" w:rsidRDefault="000470AF"/>
    <w:tbl>
      <w:tblPr>
        <w:tblW w:w="5452" w:type="dxa"/>
        <w:tblInd w:w="9889" w:type="dxa"/>
        <w:tblLook w:val="04A0"/>
      </w:tblPr>
      <w:tblGrid>
        <w:gridCol w:w="5452"/>
      </w:tblGrid>
      <w:tr w:rsidR="000470AF" w:rsidRPr="00FA26C2" w:rsidTr="000470AF">
        <w:tc>
          <w:tcPr>
            <w:tcW w:w="5452" w:type="dxa"/>
          </w:tcPr>
          <w:p w:rsidR="000470AF" w:rsidRDefault="000470AF" w:rsidP="002B35E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0470AF" w:rsidRDefault="000470AF" w:rsidP="002B35E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0470AF" w:rsidRPr="00FA26C2" w:rsidRDefault="000470AF" w:rsidP="002B35E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Железногорск </w:t>
            </w:r>
          </w:p>
          <w:p w:rsidR="000470AF" w:rsidRPr="00FA26C2" w:rsidRDefault="000470AF" w:rsidP="001C427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C427D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№ </w:t>
            </w:r>
            <w:r w:rsidR="001C427D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DF3252" w:rsidRPr="00FA26C2" w:rsidTr="00AC510A">
        <w:tc>
          <w:tcPr>
            <w:tcW w:w="5452" w:type="dxa"/>
          </w:tcPr>
          <w:p w:rsidR="000470AF" w:rsidRDefault="000470AF" w:rsidP="00AC510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 паспорту муниципальной программы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«Развитие культуры ЗАТО Железногорск»</w:t>
            </w:r>
          </w:p>
        </w:tc>
      </w:tr>
    </w:tbl>
    <w:p w:rsidR="00DF3252" w:rsidRPr="00FA26C2" w:rsidRDefault="00DF3252" w:rsidP="00DF325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F3252" w:rsidRPr="00FA26C2" w:rsidRDefault="00DF3252" w:rsidP="00DF32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</w:t>
      </w:r>
    </w:p>
    <w:p w:rsidR="00DF3252" w:rsidRPr="00FA26C2" w:rsidRDefault="00DF3252" w:rsidP="00DF32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75" w:type="dxa"/>
        <w:jc w:val="center"/>
        <w:tblInd w:w="1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3519"/>
        <w:gridCol w:w="1020"/>
        <w:gridCol w:w="1103"/>
        <w:gridCol w:w="3625"/>
        <w:gridCol w:w="1174"/>
        <w:gridCol w:w="1200"/>
        <w:gridCol w:w="1309"/>
        <w:gridCol w:w="1276"/>
        <w:gridCol w:w="1068"/>
      </w:tblGrid>
      <w:tr w:rsidR="00DF3252" w:rsidRPr="00FA26C2" w:rsidTr="00260D70">
        <w:trPr>
          <w:cantSplit/>
          <w:trHeight w:val="240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Цели,   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задачи,  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показатели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измере-ния</w:t>
            </w:r>
            <w:proofErr w:type="spellEnd"/>
            <w:proofErr w:type="gramEnd"/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Вес </w:t>
            </w:r>
            <w:proofErr w:type="spellStart"/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показа-теля</w:t>
            </w:r>
            <w:proofErr w:type="spellEnd"/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2024*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CD1C28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52" w:rsidRPr="00FA26C2" w:rsidTr="00260D70">
        <w:trPr>
          <w:cantSplit/>
          <w:trHeight w:val="284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52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Цель  -  создание условий для развития и реализации культурного и духовного потенциала населения ЗАТО Железногорск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B3018C" w:rsidRPr="00FA26C2" w:rsidTr="00260D70">
        <w:trPr>
          <w:cantSplit/>
          <w:trHeight w:val="360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Целевой показатель 1 количество экземпляров новых поступлений в библиотечные фонды муниципальных библиотек на 1 тыс. человек населения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Отраслевая статистическая отчетность (форма  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8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89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89</w:t>
            </w:r>
          </w:p>
        </w:tc>
      </w:tr>
      <w:tr w:rsidR="00B3018C" w:rsidRPr="00FA26C2" w:rsidTr="00260D70">
        <w:trPr>
          <w:cantSplit/>
          <w:trHeight w:val="246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2 удельный вес населения, участвующего в платных 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мероприятиях, проводимых муниципальными учреждениями культуры    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8C" w:rsidRPr="00FA26C2" w:rsidRDefault="00B3018C" w:rsidP="00AC510A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МБУК МВЦ, МБУК Театр оперетты, МБУК театр кукол «Золотой ключик», МБУК ДК, МБУК ЦД, МАУК 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625,4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8C">
              <w:rPr>
                <w:rFonts w:ascii="Times New Roman" w:hAnsi="Times New Roman" w:cs="Times New Roman"/>
                <w:sz w:val="28"/>
                <w:szCs w:val="28"/>
              </w:rPr>
              <w:t>750,6</w:t>
            </w: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230</w:t>
            </w:r>
          </w:p>
        </w:tc>
      </w:tr>
      <w:tr w:rsidR="00B3018C" w:rsidRPr="00FA26C2" w:rsidTr="00260D70">
        <w:trPr>
          <w:cantSplit/>
          <w:trHeight w:val="240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Целевой показатель 3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доля учреждений культуры, здания которых находятся в аварийном состоянии или требуют капитального ремонта, в общем количестве учреждений культуры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на основе ведомственной отчетности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B3018C" w:rsidRDefault="00B3018C" w:rsidP="00B301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более 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более 39,2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более 39,2</w:t>
            </w:r>
          </w:p>
        </w:tc>
      </w:tr>
      <w:tr w:rsidR="00DF3252" w:rsidRPr="00FA26C2" w:rsidTr="00260D70">
        <w:trPr>
          <w:cantSplit/>
          <w:trHeight w:val="240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FA26C2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Целевой показатель 4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удельный вес исполненных запросов и выданных пользователям документов в установленные сроки в общем количестве запросов, поступивших в МКУ Муниципальный архив»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Государственная  статистическая отчетность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F3252" w:rsidRPr="00FA26C2" w:rsidTr="00260D70">
        <w:trPr>
          <w:cantSplit/>
          <w:trHeight w:val="276"/>
          <w:jc w:val="center"/>
        </w:trPr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DF3252">
            <w:pPr>
              <w:pStyle w:val="ConsPlusNormal"/>
              <w:widowControl/>
              <w:numPr>
                <w:ilvl w:val="1"/>
                <w:numId w:val="1"/>
              </w:numPr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Задача 1: С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охранение и эффективное использование культурного наследия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ЗАТО Железногорск</w:t>
            </w:r>
          </w:p>
        </w:tc>
      </w:tr>
      <w:tr w:rsidR="00DF3252" w:rsidRPr="00FA26C2" w:rsidTr="00260D70">
        <w:trPr>
          <w:cantSplit/>
          <w:trHeight w:val="350"/>
          <w:jc w:val="center"/>
        </w:trPr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DF3252">
            <w:pPr>
              <w:pStyle w:val="ConsPlusNormal"/>
              <w:widowControl/>
              <w:numPr>
                <w:ilvl w:val="1"/>
                <w:numId w:val="1"/>
              </w:numPr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Подпрограмма 1: Культурное наследие</w:t>
            </w:r>
          </w:p>
        </w:tc>
      </w:tr>
      <w:tr w:rsidR="00B3018C" w:rsidRPr="00FA26C2" w:rsidTr="00260D70">
        <w:trPr>
          <w:cantSplit/>
          <w:trHeight w:val="240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муниципальных  библиотек на 1 тыс. человек населения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посещ</w:t>
            </w:r>
            <w:proofErr w:type="spell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МБУК ЦГБ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C">
              <w:rPr>
                <w:rFonts w:ascii="Times New Roman" w:hAnsi="Times New Roman"/>
                <w:sz w:val="28"/>
                <w:szCs w:val="28"/>
              </w:rPr>
              <w:t>6,9</w:t>
            </w: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5,05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5,05</w:t>
            </w:r>
          </w:p>
        </w:tc>
      </w:tr>
      <w:tr w:rsidR="00B3018C" w:rsidRPr="00FA26C2" w:rsidTr="00260D70">
        <w:trPr>
          <w:cantSplit/>
          <w:trHeight w:val="240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Доля представленных (во всех формах) зрителю музейных  предметов от общего количества предметов основного музейного фонда МБУК МВЦ   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Отраслевая статистическая отчетность (форма № 8-НК «Сведения о деятельности музея») 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C">
              <w:rPr>
                <w:rFonts w:ascii="Times New Roman" w:hAnsi="Times New Roman"/>
                <w:sz w:val="28"/>
                <w:szCs w:val="28"/>
              </w:rPr>
              <w:t>27,9</w:t>
            </w: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6568B7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B7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3018C" w:rsidRPr="00FA26C2" w:rsidTr="00260D70">
        <w:trPr>
          <w:cantSplit/>
          <w:trHeight w:val="240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МБУК МВЦ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посещений на 1 жителя в год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МБУК МВЦ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C">
              <w:rPr>
                <w:rFonts w:ascii="Times New Roman" w:hAnsi="Times New Roman"/>
                <w:sz w:val="28"/>
                <w:szCs w:val="28"/>
              </w:rPr>
              <w:t>0,7</w:t>
            </w: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B81C75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C75">
              <w:rPr>
                <w:rFonts w:ascii="Times New Roman" w:hAnsi="Times New Roman" w:cs="Times New Roman"/>
                <w:sz w:val="28"/>
                <w:szCs w:val="28"/>
              </w:rPr>
              <w:t>не менее 0,41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B81C75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C75">
              <w:rPr>
                <w:rFonts w:ascii="Times New Roman" w:hAnsi="Times New Roman" w:cs="Times New Roman"/>
                <w:sz w:val="28"/>
                <w:szCs w:val="28"/>
              </w:rPr>
              <w:t>не менее 0,41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B81C75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C75">
              <w:rPr>
                <w:rFonts w:ascii="Times New Roman" w:hAnsi="Times New Roman" w:cs="Times New Roman"/>
                <w:sz w:val="28"/>
                <w:szCs w:val="28"/>
              </w:rPr>
              <w:t>не менее 0,41</w:t>
            </w:r>
          </w:p>
        </w:tc>
      </w:tr>
      <w:tr w:rsidR="00DF3252" w:rsidRPr="00FA26C2" w:rsidTr="00260D70">
        <w:trPr>
          <w:cantSplit/>
          <w:trHeight w:val="563"/>
          <w:jc w:val="center"/>
        </w:trPr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Задача 2: О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беспечение доступа населения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ЗАТО Железногорск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культурным благам и участию в культурной  жизни</w:t>
            </w:r>
          </w:p>
        </w:tc>
      </w:tr>
      <w:tr w:rsidR="00DF3252" w:rsidRPr="00FA26C2" w:rsidTr="00260D70">
        <w:trPr>
          <w:cantSplit/>
          <w:trHeight w:val="282"/>
          <w:jc w:val="center"/>
        </w:trPr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Подпрограмма 2: Досуг, искусство и народное творчество</w:t>
            </w:r>
          </w:p>
        </w:tc>
      </w:tr>
      <w:tr w:rsidR="00B3018C" w:rsidRPr="00FA26C2" w:rsidTr="00260D70">
        <w:trPr>
          <w:cantSplit/>
          <w:trHeight w:val="240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Default="00B3018C" w:rsidP="00AC51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публичных выступлений муниципальных театров</w:t>
            </w:r>
          </w:p>
          <w:p w:rsidR="00B3018C" w:rsidRPr="00BD12BA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542638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542638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638">
              <w:rPr>
                <w:rFonts w:ascii="Times New Roman" w:hAnsi="Times New Roman"/>
                <w:sz w:val="28"/>
                <w:szCs w:val="28"/>
              </w:rPr>
              <w:t>0, 1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542638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МБУК Театр оперетты, МБУК театр кукол «Золотой ключик» 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Pr="00542638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</w:t>
            </w:r>
          </w:p>
          <w:p w:rsidR="00B3018C" w:rsidRPr="00542638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542638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542638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C">
              <w:rPr>
                <w:rFonts w:ascii="Times New Roman" w:hAnsi="Times New Roman"/>
                <w:sz w:val="28"/>
                <w:szCs w:val="28"/>
              </w:rPr>
              <w:t>369</w:t>
            </w: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542638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>не менее 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542638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>не менее 502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542638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>не менее 502</w:t>
            </w:r>
          </w:p>
        </w:tc>
      </w:tr>
      <w:tr w:rsidR="00B3018C" w:rsidRPr="00FA26C2" w:rsidTr="00260D70">
        <w:trPr>
          <w:cantSplit/>
          <w:trHeight w:val="240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Число клубных формирований на 1 тыс. человек населения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0, 1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МБУК ДК, МБУК ЦД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C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1,1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1,1</w:t>
            </w:r>
          </w:p>
        </w:tc>
      </w:tr>
      <w:tr w:rsidR="00B3018C" w:rsidRPr="00FA26C2" w:rsidTr="00260D70">
        <w:trPr>
          <w:cantSplit/>
          <w:trHeight w:val="1552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Отраслевая статистическая отчетность (форма № 7-НК «Сведения об учреждении 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типа»)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23,1</w:t>
            </w:r>
          </w:p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C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B3018C" w:rsidRDefault="00B30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8C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25</w:t>
            </w:r>
          </w:p>
        </w:tc>
      </w:tr>
      <w:tr w:rsidR="00DF3252" w:rsidRPr="00FA26C2" w:rsidTr="00260D70">
        <w:trPr>
          <w:cantSplit/>
          <w:trHeight w:val="335"/>
          <w:jc w:val="center"/>
        </w:trPr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152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Задача 3: С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оздание условий для устойчивого развития отрасли «культура» в ЗАТО Железногорск</w:t>
            </w:r>
          </w:p>
        </w:tc>
      </w:tr>
      <w:tr w:rsidR="00DF3252" w:rsidRPr="00FA26C2" w:rsidTr="00260D70">
        <w:trPr>
          <w:cantSplit/>
          <w:trHeight w:val="357"/>
          <w:jc w:val="center"/>
        </w:trPr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Подпрограмма 3: Обеспечение условий реализации программы и прочие мероприятия</w:t>
            </w:r>
          </w:p>
        </w:tc>
      </w:tr>
      <w:tr w:rsidR="00DF3252" w:rsidRPr="00FA26C2" w:rsidTr="00260D70">
        <w:trPr>
          <w:cantSplit/>
          <w:trHeight w:val="1392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на основе ведомственной отчетности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157,4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57,4</w:t>
            </w:r>
          </w:p>
          <w:p w:rsidR="00B3018C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18C" w:rsidRPr="00FA26C2" w:rsidRDefault="00B3018C" w:rsidP="00AC5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56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56</w:t>
            </w:r>
          </w:p>
        </w:tc>
      </w:tr>
      <w:tr w:rsidR="00DF3252" w:rsidRPr="00FA26C2" w:rsidTr="00260D70">
        <w:trPr>
          <w:cantSplit/>
          <w:trHeight w:val="698"/>
          <w:jc w:val="center"/>
        </w:trPr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1.4. 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 4: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Пополнение фондов муниципального архива исторически-ценными документами от организаций-источников комплектования и удовлетворение потребностей юридических и физических лиц в услугах архива</w:t>
            </w:r>
          </w:p>
        </w:tc>
      </w:tr>
      <w:tr w:rsidR="00DF3252" w:rsidRPr="00FA26C2" w:rsidTr="00260D70">
        <w:trPr>
          <w:cantSplit/>
          <w:trHeight w:val="268"/>
          <w:jc w:val="center"/>
        </w:trPr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Подпрограмма 4: Развитие архивного дела</w:t>
            </w:r>
          </w:p>
        </w:tc>
      </w:tr>
      <w:tr w:rsidR="00DF3252" w:rsidRPr="00FA26C2" w:rsidTr="00260D70">
        <w:trPr>
          <w:cantSplit/>
          <w:trHeight w:val="1117"/>
          <w:jc w:val="center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Количество дел, включенных в состав Архивного фонда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Государственная  статистическая отчетность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B3018C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270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252" w:rsidRPr="00FA26C2" w:rsidRDefault="00DF325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270</w:t>
            </w:r>
          </w:p>
        </w:tc>
      </w:tr>
    </w:tbl>
    <w:p w:rsidR="00DF3252" w:rsidRPr="004650F2" w:rsidRDefault="00DF3252" w:rsidP="00DF3252">
      <w:pPr>
        <w:pStyle w:val="ConsPlusNormal"/>
        <w:widowControl/>
        <w:ind w:left="-709" w:right="-4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461B">
        <w:rPr>
          <w:rFonts w:ascii="Times New Roman" w:hAnsi="Times New Roman" w:cs="Times New Roman"/>
          <w:sz w:val="24"/>
          <w:szCs w:val="24"/>
        </w:rPr>
        <w:t xml:space="preserve">* При разработке проекта постановления </w:t>
      </w:r>
      <w:proofErr w:type="gramStart"/>
      <w:r w:rsidRPr="0070461B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0461B">
        <w:rPr>
          <w:rFonts w:ascii="Times New Roman" w:hAnsi="Times New Roman" w:cs="Times New Roman"/>
          <w:sz w:val="24"/>
          <w:szCs w:val="24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</w:t>
      </w:r>
      <w:r w:rsidRPr="004650F2">
        <w:rPr>
          <w:rFonts w:ascii="Times New Roman" w:hAnsi="Times New Roman" w:cs="Times New Roman"/>
          <w:sz w:val="24"/>
          <w:szCs w:val="24"/>
        </w:rPr>
        <w:t xml:space="preserve">значениями показателей не позднее срока предоставления годового отчета об исполнении </w:t>
      </w:r>
      <w:proofErr w:type="gramStart"/>
      <w:r w:rsidRPr="004650F2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Pr="004650F2">
        <w:rPr>
          <w:rFonts w:ascii="Times New Roman" w:hAnsi="Times New Roman" w:cs="Times New Roman"/>
          <w:sz w:val="24"/>
          <w:szCs w:val="24"/>
        </w:rPr>
        <w:t xml:space="preserve"> ЗАТО Железногорск за отчетный финансовый год в Совет депутатов ЗАТО г. Железногорск.</w:t>
      </w:r>
    </w:p>
    <w:p w:rsidR="00DF3252" w:rsidRPr="004650F2" w:rsidRDefault="00DF3252" w:rsidP="00DF325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3018C" w:rsidRDefault="00B3018C" w:rsidP="00DF325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F3252" w:rsidRPr="00DF3252" w:rsidRDefault="00B3018C" w:rsidP="00DF3252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3252" w:rsidRPr="004650F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3252" w:rsidRPr="004650F2">
        <w:rPr>
          <w:rFonts w:ascii="Times New Roman" w:hAnsi="Times New Roman" w:cs="Times New Roman"/>
          <w:sz w:val="28"/>
          <w:szCs w:val="28"/>
        </w:rPr>
        <w:t xml:space="preserve"> Социального отдела                                                                                </w:t>
      </w:r>
      <w:r w:rsidR="00DF3252">
        <w:rPr>
          <w:rFonts w:ascii="Times New Roman" w:hAnsi="Times New Roman" w:cs="Times New Roman"/>
          <w:sz w:val="28"/>
          <w:szCs w:val="28"/>
        </w:rPr>
        <w:t xml:space="preserve"> </w:t>
      </w:r>
      <w:r w:rsidR="00DF3252" w:rsidRPr="004650F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3252" w:rsidRPr="00465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Е.В. Парфёнова</w:t>
      </w:r>
    </w:p>
    <w:sectPr w:rsidR="00DF3252" w:rsidRPr="00DF3252" w:rsidSect="00DF3252"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03B" w:rsidRDefault="005C103B" w:rsidP="00DF3252">
      <w:r>
        <w:separator/>
      </w:r>
    </w:p>
  </w:endnote>
  <w:endnote w:type="continuationSeparator" w:id="0">
    <w:p w:rsidR="005C103B" w:rsidRDefault="005C103B" w:rsidP="00DF3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03B" w:rsidRDefault="005C103B" w:rsidP="00DF3252">
      <w:r>
        <w:separator/>
      </w:r>
    </w:p>
  </w:footnote>
  <w:footnote w:type="continuationSeparator" w:id="0">
    <w:p w:rsidR="005C103B" w:rsidRDefault="005C103B" w:rsidP="00DF3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252"/>
    <w:rsid w:val="000470AF"/>
    <w:rsid w:val="00051D2A"/>
    <w:rsid w:val="000E6D40"/>
    <w:rsid w:val="00122225"/>
    <w:rsid w:val="001B7E8F"/>
    <w:rsid w:val="001C427D"/>
    <w:rsid w:val="002079D0"/>
    <w:rsid w:val="0022007D"/>
    <w:rsid w:val="00260D70"/>
    <w:rsid w:val="002D0299"/>
    <w:rsid w:val="002D4E74"/>
    <w:rsid w:val="002E3254"/>
    <w:rsid w:val="00310242"/>
    <w:rsid w:val="003122FC"/>
    <w:rsid w:val="00321CB7"/>
    <w:rsid w:val="00352A6F"/>
    <w:rsid w:val="003C712D"/>
    <w:rsid w:val="00446671"/>
    <w:rsid w:val="00464F95"/>
    <w:rsid w:val="004776D1"/>
    <w:rsid w:val="004B4E5A"/>
    <w:rsid w:val="004D7C81"/>
    <w:rsid w:val="00537D1C"/>
    <w:rsid w:val="00543BA8"/>
    <w:rsid w:val="00557326"/>
    <w:rsid w:val="00591DCE"/>
    <w:rsid w:val="005C103B"/>
    <w:rsid w:val="005F5B89"/>
    <w:rsid w:val="006162CB"/>
    <w:rsid w:val="0064770F"/>
    <w:rsid w:val="006A78B7"/>
    <w:rsid w:val="006B217B"/>
    <w:rsid w:val="006E5A49"/>
    <w:rsid w:val="006F6F38"/>
    <w:rsid w:val="00751FF1"/>
    <w:rsid w:val="00760F18"/>
    <w:rsid w:val="007858A6"/>
    <w:rsid w:val="00841A97"/>
    <w:rsid w:val="008D01B8"/>
    <w:rsid w:val="008F6835"/>
    <w:rsid w:val="008F7ADA"/>
    <w:rsid w:val="00933AA6"/>
    <w:rsid w:val="00947D2C"/>
    <w:rsid w:val="009B2DFA"/>
    <w:rsid w:val="00A03D14"/>
    <w:rsid w:val="00AD6244"/>
    <w:rsid w:val="00B26078"/>
    <w:rsid w:val="00B3018C"/>
    <w:rsid w:val="00B64A97"/>
    <w:rsid w:val="00C2720F"/>
    <w:rsid w:val="00CD5471"/>
    <w:rsid w:val="00CE5703"/>
    <w:rsid w:val="00CE7F60"/>
    <w:rsid w:val="00D53A1C"/>
    <w:rsid w:val="00D95DF6"/>
    <w:rsid w:val="00DA50A7"/>
    <w:rsid w:val="00DD2075"/>
    <w:rsid w:val="00DF0128"/>
    <w:rsid w:val="00DF3252"/>
    <w:rsid w:val="00E121B8"/>
    <w:rsid w:val="00E57E6B"/>
    <w:rsid w:val="00E66174"/>
    <w:rsid w:val="00E76FAA"/>
    <w:rsid w:val="00EF0C7F"/>
    <w:rsid w:val="00EF459B"/>
    <w:rsid w:val="00FB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5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325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3252"/>
    <w:rPr>
      <w:rFonts w:ascii="Lucida Console" w:eastAsia="Times New Roman" w:hAnsi="Lucida Console" w:cs="Times New Roman"/>
      <w:sz w:val="16"/>
      <w:szCs w:val="20"/>
    </w:rPr>
  </w:style>
  <w:style w:type="paragraph" w:customStyle="1" w:styleId="ConsPlusNormal">
    <w:name w:val="ConsPlusNormal"/>
    <w:rsid w:val="00DF3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F32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3252"/>
    <w:rPr>
      <w:rFonts w:ascii="Lucida Console" w:eastAsia="Times New Roman" w:hAnsi="Lucida Console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Shumanova</dc:creator>
  <cp:lastModifiedBy>menich</cp:lastModifiedBy>
  <cp:revision>6</cp:revision>
  <cp:lastPrinted>2025-03-13T03:34:00Z</cp:lastPrinted>
  <dcterms:created xsi:type="dcterms:W3CDTF">2025-03-12T08:49:00Z</dcterms:created>
  <dcterms:modified xsi:type="dcterms:W3CDTF">2025-03-18T08:44:00Z</dcterms:modified>
</cp:coreProperties>
</file>